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07D" w:rsidRDefault="0074307D">
      <w:r w:rsidRPr="0074307D">
        <w:rPr>
          <w:b/>
        </w:rPr>
        <w:t>lasoverlap</w:t>
      </w:r>
      <w:r>
        <w:t xml:space="preserve"> – flight lines quality check, </w:t>
      </w:r>
    </w:p>
    <w:p w:rsidR="0074307D" w:rsidRDefault="0074307D">
      <w:r>
        <w:t xml:space="preserve">parameters: </w:t>
      </w:r>
      <w:r>
        <w:tab/>
        <w:t>pixel size – 0.2 m</w:t>
      </w:r>
    </w:p>
    <w:p w:rsidR="00D34D22" w:rsidRDefault="0074307D" w:rsidP="0074307D">
      <w:pPr>
        <w:ind w:left="708" w:firstLine="708"/>
      </w:pPr>
      <w:r>
        <w:t>subsample – 1</w:t>
      </w:r>
    </w:p>
    <w:p w:rsidR="0074307D" w:rsidRDefault="0074307D" w:rsidP="0074307D">
      <w:pPr>
        <w:ind w:left="708" w:firstLine="708"/>
      </w:pPr>
      <w:r>
        <w:t>min diff. value – 0.03 m</w:t>
      </w:r>
    </w:p>
    <w:p w:rsidR="0074307D" w:rsidRDefault="0074307D" w:rsidP="0074307D">
      <w:pPr>
        <w:ind w:left="708" w:firstLine="708"/>
      </w:pPr>
      <w:r>
        <w:t>max diff. value – 0.5 m</w:t>
      </w:r>
    </w:p>
    <w:p w:rsidR="0074307D" w:rsidRDefault="0074307D" w:rsidP="0074307D"/>
    <w:p w:rsidR="0074307D" w:rsidRDefault="0074307D" w:rsidP="0074307D">
      <w:r>
        <w:rPr>
          <w:b/>
        </w:rPr>
        <w:t>lasmerge</w:t>
      </w:r>
      <w:r>
        <w:t xml:space="preserve"> – spojenie letových pásov do jedného pointcloudu</w:t>
      </w:r>
    </w:p>
    <w:p w:rsidR="0074307D" w:rsidRDefault="0074307D" w:rsidP="0074307D">
      <w:r>
        <w:rPr>
          <w:b/>
        </w:rPr>
        <w:t>lasindex</w:t>
      </w:r>
      <w:r>
        <w:t xml:space="preserve"> – definovanie informácie o zdroji údajov, akým skenovaním boli dáta získané</w:t>
      </w:r>
    </w:p>
    <w:p w:rsidR="0074307D" w:rsidRPr="0074307D" w:rsidRDefault="0074307D" w:rsidP="0074307D">
      <w:r>
        <w:rPr>
          <w:b/>
        </w:rPr>
        <w:t>lasinfo</w:t>
      </w:r>
      <w:r>
        <w:t xml:space="preserve"> – output optins: .txt; check: compute point density</w:t>
      </w:r>
    </w:p>
    <w:p w:rsidR="0074307D" w:rsidRDefault="0074307D" w:rsidP="0074307D">
      <w:r>
        <w:rPr>
          <w:b/>
        </w:rPr>
        <w:t>lastile</w:t>
      </w:r>
      <w:r>
        <w:t xml:space="preserve"> – rozdelenie mračna bodov do dlaždíc s rovnakou veľkosťou. Nelicencovaná verzia lastools dokáže spracovať iba súbory s počtom bodov menej ako 1,5 mil.</w:t>
      </w:r>
    </w:p>
    <w:p w:rsidR="0074307D" w:rsidRDefault="0074307D" w:rsidP="0074307D">
      <w:r>
        <w:t xml:space="preserve">parameters: </w:t>
      </w:r>
      <w:r>
        <w:tab/>
        <w:t>tile size – 30 m</w:t>
      </w:r>
    </w:p>
    <w:p w:rsidR="0074307D" w:rsidRDefault="0074307D" w:rsidP="0074307D">
      <w:r>
        <w:tab/>
      </w:r>
      <w:r>
        <w:tab/>
        <w:t>buffer – 5 m</w:t>
      </w:r>
    </w:p>
    <w:p w:rsidR="0074307D" w:rsidRDefault="0074307D" w:rsidP="0074307D">
      <w:r>
        <w:tab/>
      </w:r>
      <w:r>
        <w:tab/>
        <w:t>posun X – 30 m</w:t>
      </w:r>
    </w:p>
    <w:p w:rsidR="0074307D" w:rsidRDefault="0074307D" w:rsidP="0074307D">
      <w:r>
        <w:tab/>
      </w:r>
      <w:r>
        <w:tab/>
        <w:t>posun Y – 15 m</w:t>
      </w:r>
    </w:p>
    <w:p w:rsidR="001A768F" w:rsidRDefault="001A768F" w:rsidP="0074307D">
      <w:r>
        <w:rPr>
          <w:b/>
        </w:rPr>
        <w:t>lasnoise</w:t>
      </w:r>
      <w:r>
        <w:t xml:space="preserve"> – odstránenie izolovaných bodov; step xy = 2</w:t>
      </w:r>
    </w:p>
    <w:p w:rsidR="001A768F" w:rsidRPr="001A768F" w:rsidRDefault="001A768F" w:rsidP="0074307D">
      <w:r>
        <w:rPr>
          <w:b/>
        </w:rPr>
        <w:t>lasground</w:t>
      </w:r>
      <w:r>
        <w:rPr>
          <w:b/>
        </w:rPr>
        <w:softHyphen/>
      </w:r>
      <w:r>
        <w:t xml:space="preserve"> – rozdelenie mračna bodov na ground a non-</w:t>
      </w:r>
      <w:bookmarkStart w:id="0" w:name="_GoBack"/>
      <w:bookmarkEnd w:id="0"/>
      <w:r>
        <w:t>ground points</w:t>
      </w:r>
    </w:p>
    <w:p w:rsidR="0074307D" w:rsidRDefault="0074307D" w:rsidP="0074307D"/>
    <w:p w:rsidR="0074307D" w:rsidRPr="0074307D" w:rsidRDefault="0074307D" w:rsidP="0074307D"/>
    <w:sectPr w:rsidR="0074307D" w:rsidRPr="00743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MyNDI1MDCyMzQyNzMyUdpeDU4uLM/DyQAqNaAL/c2n4sAAAA"/>
  </w:docVars>
  <w:rsids>
    <w:rsidRoot w:val="00D34D22"/>
    <w:rsid w:val="001A768F"/>
    <w:rsid w:val="0074307D"/>
    <w:rsid w:val="00C27310"/>
    <w:rsid w:val="00D3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5A6D53CB"/>
  <w15:chartTrackingRefBased/>
  <w15:docId w15:val="{6227A09D-C38D-46ED-9A5F-153C5B42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2023-07-12T07:40:00Z</dcterms:created>
  <dcterms:modified xsi:type="dcterms:W3CDTF">2023-07-12T11:40:00Z</dcterms:modified>
</cp:coreProperties>
</file>