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6815161" w:rsidR="00C360BD" w:rsidRDefault="00902BBE" w:rsidP="00C360BD">
      <w:pPr>
        <w:jc w:val="center"/>
        <w:rPr>
          <w:b/>
          <w:sz w:val="24"/>
        </w:rPr>
      </w:pPr>
      <w:r>
        <w:rPr>
          <w:b/>
          <w:sz w:val="24"/>
        </w:rPr>
        <w:t>Petr</w:t>
      </w:r>
      <w:r w:rsidR="005364D7" w:rsidRPr="005364D7">
        <w:rPr>
          <w:b/>
          <w:sz w:val="24"/>
        </w:rPr>
        <w:t xml:space="preserve"> Marek</w:t>
      </w:r>
      <w:r w:rsidR="005364D7" w:rsidRPr="005364D7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Masaryk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F5F0E9F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02BBE" w:rsidRPr="00902BBE">
        <w:t>Similarities and differences in the tourist use of defensive and peaceful relict borders: the example of the Berlin Wall and the Bohemian-Moravian boundary</w:t>
      </w:r>
      <w:r>
        <w:t>”</w:t>
      </w:r>
      <w:r w:rsidR="0048495F">
        <w:t xml:space="preserve"> </w:t>
      </w:r>
    </w:p>
    <w:p w14:paraId="16DB20D1" w14:textId="1A5AE0D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902BBE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056AA" w14:textId="77777777" w:rsidR="00CB2699" w:rsidRDefault="00CB2699" w:rsidP="006521CC">
      <w:pPr>
        <w:spacing w:after="0" w:line="240" w:lineRule="auto"/>
      </w:pPr>
      <w:r>
        <w:separator/>
      </w:r>
    </w:p>
  </w:endnote>
  <w:endnote w:type="continuationSeparator" w:id="0">
    <w:p w14:paraId="55329F01" w14:textId="77777777" w:rsidR="00CB2699" w:rsidRDefault="00CB269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DCEBD" w14:textId="77777777" w:rsidR="00CB2699" w:rsidRDefault="00CB2699" w:rsidP="006521CC">
      <w:pPr>
        <w:spacing w:after="0" w:line="240" w:lineRule="auto"/>
      </w:pPr>
      <w:r>
        <w:separator/>
      </w:r>
    </w:p>
  </w:footnote>
  <w:footnote w:type="continuationSeparator" w:id="0">
    <w:p w14:paraId="77A62E28" w14:textId="77777777" w:rsidR="00CB2699" w:rsidRDefault="00CB269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A3DF2"/>
    <w:rsid w:val="006B1A1C"/>
    <w:rsid w:val="006B48F4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02BB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B2699"/>
    <w:rsid w:val="00CC0B6A"/>
    <w:rsid w:val="00CC1C23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2026-09-03T07:08:00Z</dcterms:created>
  <dcterms:modified xsi:type="dcterms:W3CDTF">2026-09-03T07:08:00Z</dcterms:modified>
  <cp:category/>
</cp:coreProperties>
</file>