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F8C63D1" w:rsidR="00C360BD" w:rsidRDefault="00E71E5A" w:rsidP="00C360BD">
      <w:pPr>
        <w:jc w:val="center"/>
        <w:rPr>
          <w:b/>
          <w:sz w:val="24"/>
        </w:rPr>
      </w:pPr>
      <w:r w:rsidRPr="00E71E5A">
        <w:rPr>
          <w:b/>
          <w:sz w:val="24"/>
        </w:rPr>
        <w:t>Lenka Krištofová</w:t>
      </w:r>
      <w:r w:rsidRPr="00E71E5A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E71E5A">
        <w:rPr>
          <w:b/>
          <w:sz w:val="24"/>
        </w:rPr>
        <w:t>Agency for support of the regional development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7575540" w:rsidR="00920391" w:rsidRDefault="00920391" w:rsidP="00F66C1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71E5A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E71E5A" w:rsidRPr="00E71E5A">
        <w:t>Barriers to Implementing Nature-based Solutions</w:t>
      </w:r>
      <w:r>
        <w:t>”</w:t>
      </w:r>
      <w:r w:rsidR="0048495F">
        <w:t xml:space="preserve"> </w:t>
      </w:r>
    </w:p>
    <w:p w14:paraId="16DB20D1" w14:textId="1DD2E288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E71E5A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C0A24" w14:textId="77777777" w:rsidR="00624194" w:rsidRDefault="00624194" w:rsidP="006521CC">
      <w:pPr>
        <w:spacing w:after="0" w:line="240" w:lineRule="auto"/>
      </w:pPr>
      <w:r>
        <w:separator/>
      </w:r>
    </w:p>
  </w:endnote>
  <w:endnote w:type="continuationSeparator" w:id="0">
    <w:p w14:paraId="7AA25036" w14:textId="77777777" w:rsidR="00624194" w:rsidRDefault="0062419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8EE20" w14:textId="77777777" w:rsidR="00624194" w:rsidRDefault="00624194" w:rsidP="006521CC">
      <w:pPr>
        <w:spacing w:after="0" w:line="240" w:lineRule="auto"/>
      </w:pPr>
      <w:r>
        <w:separator/>
      </w:r>
    </w:p>
  </w:footnote>
  <w:footnote w:type="continuationSeparator" w:id="0">
    <w:p w14:paraId="3D2DA468" w14:textId="77777777" w:rsidR="00624194" w:rsidRDefault="0062419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81F7B"/>
    <w:rsid w:val="00190BA0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26F90"/>
    <w:rsid w:val="00347F2A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24194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B3BF5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2026-09-02T13:15:00Z</dcterms:created>
  <dcterms:modified xsi:type="dcterms:W3CDTF">2026-09-02T13:15:00Z</dcterms:modified>
  <cp:category/>
</cp:coreProperties>
</file>