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E9CAAE7" w:rsidR="00C360BD" w:rsidRDefault="00944A14" w:rsidP="00C360BD">
      <w:pPr>
        <w:jc w:val="center"/>
        <w:rPr>
          <w:b/>
          <w:sz w:val="24"/>
        </w:rPr>
      </w:pPr>
      <w:r w:rsidRPr="00944A14">
        <w:rPr>
          <w:b/>
          <w:sz w:val="24"/>
        </w:rPr>
        <w:t>Adam Šupčík</w:t>
      </w:r>
      <w:r w:rsidRPr="00944A14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C713EC" w:rsidRPr="00C713EC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1F184BA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F806F5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44A14" w:rsidRPr="00944A14">
        <w:t>Identifying problem areas in agricultural fields using remote sensing</w:t>
      </w:r>
      <w:r>
        <w:t>”</w:t>
      </w:r>
      <w:r w:rsidR="0048495F">
        <w:t xml:space="preserve"> </w:t>
      </w:r>
    </w:p>
    <w:p w14:paraId="16DB20D1" w14:textId="416137F9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276BE4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76F9B" w14:textId="77777777" w:rsidR="000A164C" w:rsidRDefault="000A164C" w:rsidP="006521CC">
      <w:pPr>
        <w:spacing w:after="0" w:line="240" w:lineRule="auto"/>
      </w:pPr>
      <w:r>
        <w:separator/>
      </w:r>
    </w:p>
  </w:endnote>
  <w:endnote w:type="continuationSeparator" w:id="0">
    <w:p w14:paraId="69658C04" w14:textId="77777777" w:rsidR="000A164C" w:rsidRDefault="000A164C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206C2" w14:textId="77777777" w:rsidR="000A164C" w:rsidRDefault="000A164C" w:rsidP="006521CC">
      <w:pPr>
        <w:spacing w:after="0" w:line="240" w:lineRule="auto"/>
      </w:pPr>
      <w:r>
        <w:separator/>
      </w:r>
    </w:p>
  </w:footnote>
  <w:footnote w:type="continuationSeparator" w:id="0">
    <w:p w14:paraId="71F9B4BF" w14:textId="77777777" w:rsidR="000A164C" w:rsidRDefault="000A164C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164C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76BE4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2026-09-03T08:37:00Z</dcterms:created>
  <dcterms:modified xsi:type="dcterms:W3CDTF">2026-09-03T08:37:00Z</dcterms:modified>
  <cp:category/>
</cp:coreProperties>
</file>